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FC1098">
      <w:pPr>
        <w:spacing w:line="300" w:lineRule="auto"/>
        <w:jc w:val="center"/>
        <w:rPr>
          <w:rFonts w:ascii="黑体" w:hAnsi="黑体" w:eastAsia="黑体" w:cs="黑体"/>
          <w:b/>
          <w:bCs/>
          <w:sz w:val="32"/>
          <w:szCs w:val="32"/>
        </w:rPr>
      </w:pPr>
    </w:p>
    <w:p w14:paraId="7E4A4940">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 xml:space="preserve">合同编号: FCCZ2025-023 </w:t>
      </w:r>
      <w:bookmarkStart w:id="1" w:name="_GoBack"/>
      <w:bookmarkEnd w:id="1"/>
    </w:p>
    <w:p w14:paraId="2A47A61E">
      <w:pPr>
        <w:tabs>
          <w:tab w:val="left" w:pos="4860"/>
          <w:tab w:val="left" w:pos="6957"/>
          <w:tab w:val="left" w:pos="7545"/>
          <w:tab w:val="left" w:pos="7740"/>
        </w:tabs>
        <w:spacing w:line="360" w:lineRule="auto"/>
        <w:jc w:val="right"/>
        <w:rPr>
          <w:rFonts w:ascii="宋体"/>
          <w:szCs w:val="21"/>
        </w:rPr>
      </w:pPr>
    </w:p>
    <w:p w14:paraId="1E17B5A7">
      <w:pPr>
        <w:tabs>
          <w:tab w:val="left" w:pos="4860"/>
          <w:tab w:val="left" w:pos="6957"/>
          <w:tab w:val="left" w:pos="7545"/>
          <w:tab w:val="left" w:pos="7740"/>
        </w:tabs>
        <w:spacing w:line="360" w:lineRule="auto"/>
        <w:jc w:val="center"/>
        <w:rPr>
          <w:rFonts w:ascii="宋体"/>
          <w:szCs w:val="21"/>
        </w:rPr>
      </w:pPr>
    </w:p>
    <w:p w14:paraId="29C9EAD0">
      <w:pPr>
        <w:tabs>
          <w:tab w:val="left" w:pos="4860"/>
          <w:tab w:val="left" w:pos="6957"/>
          <w:tab w:val="left" w:pos="7545"/>
          <w:tab w:val="left" w:pos="7740"/>
        </w:tabs>
        <w:spacing w:line="360" w:lineRule="auto"/>
        <w:jc w:val="center"/>
        <w:rPr>
          <w:rFonts w:ascii="宋体"/>
          <w:szCs w:val="21"/>
        </w:rPr>
      </w:pPr>
    </w:p>
    <w:p w14:paraId="583F3386">
      <w:pPr>
        <w:tabs>
          <w:tab w:val="left" w:pos="4860"/>
          <w:tab w:val="left" w:pos="6957"/>
          <w:tab w:val="left" w:pos="7545"/>
          <w:tab w:val="left" w:pos="7740"/>
        </w:tabs>
        <w:spacing w:line="360" w:lineRule="auto"/>
        <w:jc w:val="center"/>
        <w:rPr>
          <w:rFonts w:ascii="宋体"/>
          <w:szCs w:val="21"/>
        </w:rPr>
      </w:pPr>
    </w:p>
    <w:p w14:paraId="3CF7C17C">
      <w:pPr>
        <w:tabs>
          <w:tab w:val="left" w:pos="4860"/>
          <w:tab w:val="left" w:pos="6957"/>
          <w:tab w:val="left" w:pos="7545"/>
          <w:tab w:val="left" w:pos="7740"/>
        </w:tabs>
        <w:spacing w:line="360" w:lineRule="auto"/>
        <w:jc w:val="center"/>
        <w:rPr>
          <w:rFonts w:ascii="宋体"/>
          <w:szCs w:val="21"/>
        </w:rPr>
      </w:pPr>
    </w:p>
    <w:p w14:paraId="3CCCC3B4">
      <w:pPr>
        <w:pStyle w:val="3"/>
      </w:pPr>
      <w:bookmarkStart w:id="0" w:name="_Toc31243"/>
      <w:r>
        <w:rPr>
          <w:rFonts w:hint="eastAsia"/>
        </w:rPr>
        <w:t>资产租赁合同</w:t>
      </w:r>
      <w:bookmarkEnd w:id="0"/>
    </w:p>
    <w:p w14:paraId="0A429E8C">
      <w:pPr>
        <w:jc w:val="center"/>
        <w:rPr>
          <w:b/>
          <w:bCs/>
          <w:sz w:val="24"/>
          <w:szCs w:val="32"/>
        </w:rPr>
      </w:pPr>
      <w:r>
        <w:rPr>
          <w:rFonts w:hint="eastAsia"/>
          <w:b/>
          <w:bCs/>
          <w:sz w:val="24"/>
          <w:szCs w:val="32"/>
        </w:rPr>
        <w:t>（房产、土地）</w:t>
      </w:r>
    </w:p>
    <w:p w14:paraId="3B69774D">
      <w:pPr>
        <w:spacing w:line="300" w:lineRule="auto"/>
        <w:jc w:val="center"/>
        <w:rPr>
          <w:rFonts w:ascii="黑体" w:hAnsi="黑体" w:eastAsia="黑体" w:cs="黑体"/>
          <w:sz w:val="32"/>
          <w:szCs w:val="32"/>
        </w:rPr>
      </w:pPr>
    </w:p>
    <w:p w14:paraId="4A3EFE5D">
      <w:pPr>
        <w:tabs>
          <w:tab w:val="left" w:pos="4860"/>
          <w:tab w:val="left" w:pos="6957"/>
          <w:tab w:val="left" w:pos="7545"/>
          <w:tab w:val="left" w:pos="7740"/>
        </w:tabs>
        <w:spacing w:line="360" w:lineRule="auto"/>
        <w:jc w:val="center"/>
        <w:rPr>
          <w:rFonts w:ascii="黑体" w:hAnsi="黑体" w:eastAsia="黑体"/>
          <w:b/>
          <w:sz w:val="36"/>
          <w:szCs w:val="36"/>
        </w:rPr>
      </w:pPr>
    </w:p>
    <w:p w14:paraId="2606D4AC">
      <w:pPr>
        <w:tabs>
          <w:tab w:val="left" w:pos="4860"/>
          <w:tab w:val="left" w:pos="6957"/>
          <w:tab w:val="left" w:pos="7545"/>
          <w:tab w:val="left" w:pos="7740"/>
        </w:tabs>
        <w:spacing w:line="360" w:lineRule="auto"/>
        <w:jc w:val="center"/>
        <w:rPr>
          <w:rFonts w:ascii="黑体" w:hAnsi="黑体" w:eastAsia="黑体"/>
          <w:b/>
          <w:sz w:val="36"/>
          <w:szCs w:val="36"/>
        </w:rPr>
      </w:pPr>
    </w:p>
    <w:p w14:paraId="668B768C">
      <w:pPr>
        <w:tabs>
          <w:tab w:val="left" w:pos="4860"/>
          <w:tab w:val="left" w:pos="6957"/>
          <w:tab w:val="left" w:pos="7545"/>
          <w:tab w:val="left" w:pos="7740"/>
        </w:tabs>
        <w:spacing w:line="360" w:lineRule="auto"/>
        <w:jc w:val="center"/>
        <w:rPr>
          <w:rFonts w:ascii="黑体" w:hAnsi="黑体" w:eastAsia="黑体"/>
          <w:b/>
          <w:sz w:val="36"/>
          <w:szCs w:val="36"/>
        </w:rPr>
      </w:pPr>
    </w:p>
    <w:p w14:paraId="26C2CBF1">
      <w:pPr>
        <w:tabs>
          <w:tab w:val="left" w:pos="4860"/>
          <w:tab w:val="left" w:pos="6957"/>
          <w:tab w:val="left" w:pos="7545"/>
          <w:tab w:val="left" w:pos="7740"/>
        </w:tabs>
        <w:spacing w:line="360" w:lineRule="auto"/>
        <w:jc w:val="center"/>
        <w:rPr>
          <w:rFonts w:ascii="黑体" w:hAnsi="黑体" w:eastAsia="黑体"/>
          <w:b/>
          <w:sz w:val="36"/>
          <w:szCs w:val="36"/>
        </w:rPr>
      </w:pPr>
    </w:p>
    <w:p w14:paraId="7F4C1297">
      <w:pPr>
        <w:tabs>
          <w:tab w:val="left" w:pos="4860"/>
          <w:tab w:val="left" w:pos="6957"/>
          <w:tab w:val="left" w:pos="7545"/>
          <w:tab w:val="left" w:pos="7740"/>
        </w:tabs>
        <w:spacing w:line="360" w:lineRule="auto"/>
        <w:jc w:val="center"/>
        <w:rPr>
          <w:rFonts w:ascii="黑体" w:hAnsi="黑体" w:eastAsia="黑体"/>
          <w:b/>
          <w:sz w:val="36"/>
          <w:szCs w:val="36"/>
        </w:rPr>
      </w:pPr>
    </w:p>
    <w:p w14:paraId="4047921B">
      <w:pPr>
        <w:tabs>
          <w:tab w:val="left" w:pos="4860"/>
          <w:tab w:val="left" w:pos="6957"/>
          <w:tab w:val="left" w:pos="7545"/>
          <w:tab w:val="left" w:pos="7740"/>
        </w:tabs>
        <w:spacing w:line="360" w:lineRule="auto"/>
        <w:jc w:val="center"/>
        <w:rPr>
          <w:rFonts w:ascii="黑体" w:hAnsi="黑体" w:eastAsia="黑体"/>
          <w:b/>
          <w:sz w:val="36"/>
          <w:szCs w:val="36"/>
        </w:rPr>
      </w:pPr>
    </w:p>
    <w:p w14:paraId="0C79E835">
      <w:pPr>
        <w:tabs>
          <w:tab w:val="left" w:pos="4860"/>
          <w:tab w:val="left" w:pos="6957"/>
          <w:tab w:val="left" w:pos="7545"/>
          <w:tab w:val="left" w:pos="7740"/>
        </w:tabs>
        <w:spacing w:line="360" w:lineRule="auto"/>
        <w:jc w:val="center"/>
        <w:rPr>
          <w:rFonts w:ascii="黑体" w:hAnsi="黑体" w:eastAsia="黑体"/>
          <w:b/>
          <w:sz w:val="36"/>
          <w:szCs w:val="36"/>
        </w:rPr>
      </w:pPr>
    </w:p>
    <w:p w14:paraId="700EB21A">
      <w:pPr>
        <w:tabs>
          <w:tab w:val="left" w:pos="4860"/>
          <w:tab w:val="left" w:pos="6957"/>
          <w:tab w:val="left" w:pos="7545"/>
          <w:tab w:val="left" w:pos="7740"/>
        </w:tabs>
        <w:spacing w:line="360" w:lineRule="auto"/>
        <w:jc w:val="center"/>
        <w:rPr>
          <w:rFonts w:ascii="黑体" w:hAnsi="黑体" w:eastAsia="黑体"/>
          <w:b/>
          <w:sz w:val="36"/>
          <w:szCs w:val="36"/>
        </w:rPr>
      </w:pPr>
    </w:p>
    <w:p w14:paraId="449BA59D">
      <w:pPr>
        <w:tabs>
          <w:tab w:val="left" w:pos="4860"/>
          <w:tab w:val="left" w:pos="6957"/>
          <w:tab w:val="left" w:pos="7545"/>
          <w:tab w:val="left" w:pos="7740"/>
        </w:tabs>
        <w:spacing w:line="360" w:lineRule="auto"/>
        <w:jc w:val="center"/>
        <w:rPr>
          <w:rFonts w:ascii="黑体" w:hAnsi="黑体" w:eastAsia="黑体"/>
          <w:b/>
          <w:sz w:val="36"/>
          <w:szCs w:val="36"/>
        </w:rPr>
      </w:pPr>
    </w:p>
    <w:p w14:paraId="5A0245FB">
      <w:pPr>
        <w:tabs>
          <w:tab w:val="left" w:pos="4860"/>
          <w:tab w:val="left" w:pos="6957"/>
          <w:tab w:val="left" w:pos="7545"/>
          <w:tab w:val="left" w:pos="7740"/>
        </w:tabs>
        <w:spacing w:line="360" w:lineRule="auto"/>
        <w:jc w:val="center"/>
        <w:rPr>
          <w:rFonts w:ascii="黑体" w:hAnsi="黑体" w:eastAsia="黑体"/>
          <w:b/>
          <w:sz w:val="36"/>
          <w:szCs w:val="36"/>
        </w:rPr>
      </w:pPr>
    </w:p>
    <w:p w14:paraId="3A9DCDF2">
      <w:pPr>
        <w:tabs>
          <w:tab w:val="left" w:pos="4860"/>
          <w:tab w:val="left" w:pos="6957"/>
          <w:tab w:val="left" w:pos="7545"/>
          <w:tab w:val="left" w:pos="7740"/>
        </w:tabs>
        <w:spacing w:line="360" w:lineRule="auto"/>
        <w:jc w:val="center"/>
        <w:rPr>
          <w:rFonts w:ascii="黑体" w:hAnsi="黑体" w:eastAsia="黑体"/>
          <w:b/>
          <w:sz w:val="36"/>
          <w:szCs w:val="36"/>
        </w:rPr>
      </w:pPr>
    </w:p>
    <w:p w14:paraId="7CCB4B8A">
      <w:pPr>
        <w:tabs>
          <w:tab w:val="left" w:pos="4860"/>
          <w:tab w:val="left" w:pos="6957"/>
          <w:tab w:val="left" w:pos="7545"/>
          <w:tab w:val="left" w:pos="7740"/>
        </w:tabs>
        <w:spacing w:line="360" w:lineRule="auto"/>
        <w:jc w:val="center"/>
        <w:rPr>
          <w:rFonts w:ascii="黑体" w:hAnsi="黑体" w:eastAsia="黑体"/>
          <w:b/>
          <w:sz w:val="36"/>
          <w:szCs w:val="36"/>
        </w:rPr>
      </w:pPr>
    </w:p>
    <w:p w14:paraId="47DEA8D3">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市新华书店集团东北角书店有限公司</w:t>
      </w:r>
    </w:p>
    <w:p w14:paraId="1C583FA7">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天津市新华书店集团东北角书店有限公司</w:t>
      </w:r>
      <w:r>
        <w:rPr>
          <w:rFonts w:hint="eastAsia" w:ascii="宋体" w:cs="Tahoma"/>
          <w:b/>
          <w:szCs w:val="21"/>
        </w:rPr>
        <w:t xml:space="preserve">  （以下称“甲方”）</w:t>
      </w:r>
    </w:p>
    <w:p w14:paraId="3CBF0A7D">
      <w:pPr>
        <w:spacing w:beforeLines="10" w:line="480" w:lineRule="auto"/>
        <w:rPr>
          <w:rFonts w:ascii="宋体"/>
          <w:b/>
          <w:szCs w:val="21"/>
        </w:rPr>
      </w:pPr>
      <w:r>
        <w:rPr>
          <w:rFonts w:hint="eastAsia" w:ascii="宋体"/>
          <w:b/>
          <w:szCs w:val="21"/>
        </w:rPr>
        <w:t>地址：</w:t>
      </w:r>
    </w:p>
    <w:p w14:paraId="7F65D360">
      <w:pPr>
        <w:spacing w:beforeLines="10" w:line="480" w:lineRule="auto"/>
        <w:rPr>
          <w:rFonts w:ascii="仿宋" w:hAnsi="仿宋" w:eastAsia="仿宋"/>
          <w:sz w:val="24"/>
        </w:rPr>
      </w:pPr>
      <w:r>
        <w:rPr>
          <w:rFonts w:hint="eastAsia" w:ascii="宋体"/>
          <w:b/>
          <w:szCs w:val="21"/>
        </w:rPr>
        <w:t>电话：</w:t>
      </w:r>
    </w:p>
    <w:p w14:paraId="5309EDF6">
      <w:pPr>
        <w:spacing w:beforeLines="10" w:line="480" w:lineRule="auto"/>
        <w:rPr>
          <w:rFonts w:ascii="宋体"/>
          <w:b/>
          <w:szCs w:val="21"/>
        </w:rPr>
      </w:pPr>
      <w:r>
        <w:rPr>
          <w:rFonts w:ascii="宋体"/>
          <w:b/>
          <w:szCs w:val="21"/>
        </w:rPr>
        <w:t>Email</w:t>
      </w:r>
      <w:r>
        <w:rPr>
          <w:rFonts w:hint="eastAsia" w:ascii="宋体"/>
          <w:b/>
          <w:szCs w:val="21"/>
        </w:rPr>
        <w:t>:</w:t>
      </w:r>
    </w:p>
    <w:p w14:paraId="45B437EC">
      <w:pPr>
        <w:spacing w:beforeLines="10" w:line="480" w:lineRule="auto"/>
        <w:rPr>
          <w:rFonts w:ascii="宋体"/>
          <w:b/>
          <w:szCs w:val="21"/>
        </w:rPr>
      </w:pPr>
    </w:p>
    <w:p w14:paraId="20ED9656">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2D8F9C5F">
      <w:pPr>
        <w:spacing w:beforeLines="10" w:line="480" w:lineRule="auto"/>
        <w:rPr>
          <w:rFonts w:ascii="宋体"/>
          <w:b/>
          <w:szCs w:val="21"/>
        </w:rPr>
      </w:pPr>
      <w:r>
        <w:rPr>
          <w:rFonts w:hint="eastAsia" w:ascii="宋体"/>
          <w:b/>
          <w:szCs w:val="21"/>
        </w:rPr>
        <w:t>地址：</w:t>
      </w:r>
    </w:p>
    <w:p w14:paraId="77D2F356">
      <w:pPr>
        <w:spacing w:beforeLines="10" w:line="480" w:lineRule="auto"/>
        <w:rPr>
          <w:rFonts w:ascii="宋体"/>
          <w:b/>
          <w:szCs w:val="21"/>
        </w:rPr>
      </w:pPr>
      <w:r>
        <w:rPr>
          <w:rFonts w:hint="eastAsia" w:ascii="宋体"/>
          <w:b/>
          <w:szCs w:val="21"/>
        </w:rPr>
        <w:t>电话：</w:t>
      </w:r>
    </w:p>
    <w:p w14:paraId="5D4965C5">
      <w:pPr>
        <w:spacing w:beforeLines="10" w:line="480" w:lineRule="auto"/>
        <w:rPr>
          <w:rFonts w:ascii="宋体"/>
          <w:b/>
          <w:szCs w:val="21"/>
        </w:rPr>
      </w:pPr>
      <w:r>
        <w:rPr>
          <w:rFonts w:ascii="宋体"/>
          <w:b/>
          <w:szCs w:val="21"/>
        </w:rPr>
        <w:t>Email</w:t>
      </w:r>
      <w:r>
        <w:rPr>
          <w:rFonts w:hint="eastAsia" w:ascii="宋体"/>
          <w:b/>
          <w:szCs w:val="21"/>
        </w:rPr>
        <w:t>:</w:t>
      </w:r>
    </w:p>
    <w:p w14:paraId="5BED40FB">
      <w:pPr>
        <w:tabs>
          <w:tab w:val="left" w:pos="4860"/>
        </w:tabs>
        <w:spacing w:line="360" w:lineRule="auto"/>
        <w:rPr>
          <w:rFonts w:ascii="宋体"/>
          <w:szCs w:val="21"/>
        </w:rPr>
      </w:pPr>
    </w:p>
    <w:p w14:paraId="6C0EA3A8">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27DF57D6">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17A0CFA7">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1"/>
          <w:szCs w:val="21"/>
          <w:u w:val="single"/>
          <w:vertAlign w:val="baseline"/>
          <w:lang w:val="en-US" w:eastAsia="zh-CN"/>
        </w:rPr>
        <w:t>天津市</w:t>
      </w:r>
      <w:r>
        <w:rPr>
          <w:rFonts w:hint="eastAsia" w:ascii="宋体" w:hAnsi="宋体" w:cs="宋体"/>
          <w:sz w:val="21"/>
          <w:szCs w:val="21"/>
          <w:u w:val="single"/>
          <w:vertAlign w:val="baseline"/>
          <w:lang w:val="en-US" w:eastAsia="zh-CN"/>
        </w:rPr>
        <w:t>河北区中山路140号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220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529207AA">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356A00B4">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1D2C0E88">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1C8C349B">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279904CA">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5210D524">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251543BD">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0A25C527">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2820B0C5">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62D073B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03E2C5">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3EEBA">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48D523">
            <w:pPr>
              <w:tabs>
                <w:tab w:val="left" w:pos="4860"/>
              </w:tabs>
              <w:spacing w:line="400" w:lineRule="exact"/>
              <w:jc w:val="center"/>
              <w:rPr>
                <w:rFonts w:ascii="宋体"/>
                <w:szCs w:val="21"/>
              </w:rPr>
            </w:pPr>
            <w:r>
              <w:rPr>
                <w:rFonts w:hint="eastAsia" w:ascii="宋体"/>
                <w:szCs w:val="21"/>
              </w:rPr>
              <w:t>租金总额（小写）</w:t>
            </w:r>
          </w:p>
        </w:tc>
      </w:tr>
      <w:tr w14:paraId="2876B54C">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862D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727E35C">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742DFF">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6C7F10">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109A96B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F1316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4BAAEF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88ED0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A256F1">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35F8E7B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FACA6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00C12FF">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113800">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B2CB9C">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47297F3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EDD51E">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7DC022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ED117">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730DFA">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2B4A478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B27AB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598417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DD8A6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A7F2F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334CB72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2C4623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6B61E1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AE37C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AB070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24E254B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8655DDE">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4A2CAE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E3B52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8D6A1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6550289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D2342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792159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192F2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6CAD6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107E1C3">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470197">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F5F68B">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2CA2F39E">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2AEAC985">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1631F148">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A15DC82">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1C44D8BF">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23682782">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48CBC962">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20%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10FCCF4F">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0B7BEC9D">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2881D5F7">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73711B28">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09926D1A">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7487A7F9">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4C9E478B">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349D2508">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02C12905">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194C41F1">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14D74DEE">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7B0621D1">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0414A73F">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天津市新华书店集团东北角书店有限公司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7DC4A7E8">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工商银行东北角支行</w:t>
      </w:r>
    </w:p>
    <w:p w14:paraId="11885C7D">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0302070609004467734</w:t>
      </w:r>
    </w:p>
    <w:p w14:paraId="3ED2CEE6">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3D97A4C0">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3CF9DB26">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687FEB84">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211AA72B">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09E0D3F6">
      <w:pPr>
        <w:tabs>
          <w:tab w:val="left" w:pos="4860"/>
        </w:tabs>
        <w:spacing w:line="360" w:lineRule="auto"/>
        <w:jc w:val="center"/>
        <w:rPr>
          <w:rFonts w:ascii="宋体"/>
          <w:szCs w:val="21"/>
        </w:rPr>
      </w:pPr>
      <w:r>
        <w:rPr>
          <w:rFonts w:hint="eastAsia" w:ascii="宋体"/>
          <w:b/>
          <w:szCs w:val="21"/>
        </w:rPr>
        <w:t>第四章  交易信息</w:t>
      </w:r>
    </w:p>
    <w:p w14:paraId="5832D1D2">
      <w:pPr>
        <w:tabs>
          <w:tab w:val="left" w:pos="4860"/>
        </w:tabs>
        <w:spacing w:line="460" w:lineRule="exact"/>
        <w:ind w:firstLine="420" w:firstLineChars="200"/>
        <w:rPr>
          <w:rFonts w:ascii="宋体" w:hAnsi="宋体"/>
          <w:bCs/>
          <w:szCs w:val="21"/>
        </w:rPr>
      </w:pPr>
      <w:r>
        <w:rPr>
          <w:rFonts w:hint="eastAsia" w:ascii="宋体"/>
          <w:bCs/>
          <w:szCs w:val="21"/>
        </w:rPr>
        <w:t>4.14.1本合同项下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14:paraId="6722C053">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天津文化产权交易所</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26BE6DA8">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天津文化产权交易所</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3CEF4851">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017DB95A">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3FDE2BAA">
      <w:pPr>
        <w:tabs>
          <w:tab w:val="left" w:pos="4860"/>
        </w:tabs>
        <w:spacing w:line="360" w:lineRule="auto"/>
        <w:jc w:val="center"/>
        <w:rPr>
          <w:rFonts w:ascii="宋体"/>
          <w:szCs w:val="21"/>
        </w:rPr>
      </w:pPr>
      <w:r>
        <w:rPr>
          <w:rFonts w:hint="eastAsia" w:ascii="宋体"/>
          <w:b/>
          <w:szCs w:val="21"/>
        </w:rPr>
        <w:t>第五章  其他费用</w:t>
      </w:r>
    </w:p>
    <w:p w14:paraId="7E6A9165">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0509F30">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131A379E">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60F55865">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30E5F34A">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6ECA9201">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0844DE94">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118DCD82">
      <w:pPr>
        <w:tabs>
          <w:tab w:val="left" w:pos="4860"/>
        </w:tabs>
        <w:spacing w:line="360" w:lineRule="auto"/>
        <w:ind w:left="120"/>
        <w:jc w:val="center"/>
        <w:rPr>
          <w:rFonts w:ascii="宋体"/>
          <w:b/>
          <w:szCs w:val="21"/>
        </w:rPr>
      </w:pPr>
      <w:r>
        <w:rPr>
          <w:rFonts w:hint="eastAsia" w:ascii="宋体"/>
          <w:b/>
          <w:szCs w:val="21"/>
        </w:rPr>
        <w:t>第六章  标的交付</w:t>
      </w:r>
    </w:p>
    <w:p w14:paraId="3C53FA43">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220B35BC">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28A4445D">
      <w:pPr>
        <w:tabs>
          <w:tab w:val="left" w:pos="4860"/>
        </w:tabs>
        <w:spacing w:line="360" w:lineRule="auto"/>
        <w:ind w:left="120"/>
        <w:jc w:val="center"/>
        <w:rPr>
          <w:rFonts w:ascii="宋体"/>
          <w:b/>
          <w:szCs w:val="21"/>
        </w:rPr>
      </w:pPr>
      <w:r>
        <w:rPr>
          <w:rFonts w:hint="eastAsia" w:ascii="宋体"/>
          <w:b/>
          <w:szCs w:val="21"/>
        </w:rPr>
        <w:t>第七章  甲方的权利和义务</w:t>
      </w:r>
    </w:p>
    <w:p w14:paraId="36ECF0A2">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1B283F93">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6C5CC05B">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530112BA">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599839B0">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2FB0B5CD">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34A9FC2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01530E1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32A3229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533ADEF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00A9D8C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598D28F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68C70E7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1F75E99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06C46B2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78C6649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117438BC">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57D3922C">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542C6C3E">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1FD81ED8">
      <w:pPr>
        <w:tabs>
          <w:tab w:val="left" w:pos="4860"/>
        </w:tabs>
        <w:spacing w:line="360" w:lineRule="auto"/>
        <w:jc w:val="center"/>
        <w:rPr>
          <w:rFonts w:ascii="宋体"/>
          <w:b/>
          <w:szCs w:val="21"/>
        </w:rPr>
      </w:pPr>
      <w:r>
        <w:rPr>
          <w:rFonts w:hint="eastAsia" w:ascii="宋体"/>
          <w:b/>
          <w:szCs w:val="21"/>
        </w:rPr>
        <w:t>第八章  乙方的权利和义务</w:t>
      </w:r>
    </w:p>
    <w:p w14:paraId="4577AE1C">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68AA4347">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1864832F">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24781D7E">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72CA856">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41FB75EC">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4AEF384A">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0D5F6773">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7C773A37">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0E6ECEF2">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6F036CE0">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65B85D18">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66EBC7C7">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6B6C5E2D">
      <w:pPr>
        <w:tabs>
          <w:tab w:val="left" w:pos="4860"/>
        </w:tabs>
        <w:spacing w:line="360" w:lineRule="auto"/>
        <w:jc w:val="center"/>
        <w:rPr>
          <w:rFonts w:ascii="宋体"/>
          <w:b/>
          <w:szCs w:val="21"/>
        </w:rPr>
      </w:pPr>
      <w:r>
        <w:rPr>
          <w:rFonts w:hint="eastAsia" w:ascii="宋体"/>
          <w:b/>
          <w:szCs w:val="21"/>
        </w:rPr>
        <w:t>第九章  合同的变更、终止及解除</w:t>
      </w:r>
    </w:p>
    <w:p w14:paraId="12352761">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0894D4AA">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18DC5916">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38C8B8A8">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5A8FD235">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0994091C">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5FDDD0DB">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51FF34BD">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1A413A9B">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5211D0FB">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52A72406">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123B1C95">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6B5ED600">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1C377DF5">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1B4E8C7E">
      <w:pPr>
        <w:tabs>
          <w:tab w:val="left" w:pos="4860"/>
        </w:tabs>
        <w:spacing w:line="460" w:lineRule="exact"/>
        <w:ind w:firstLine="420" w:firstLineChars="200"/>
        <w:rPr>
          <w:rFonts w:ascii="宋体"/>
          <w:szCs w:val="21"/>
        </w:rPr>
      </w:pPr>
      <w:r>
        <w:rPr>
          <w:rFonts w:hint="eastAsia" w:ascii="宋体"/>
          <w:szCs w:val="21"/>
        </w:rPr>
        <w:t>D、其他：。</w:t>
      </w:r>
    </w:p>
    <w:p w14:paraId="2D29F68F">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1E182385">
      <w:pPr>
        <w:tabs>
          <w:tab w:val="left" w:pos="4860"/>
        </w:tabs>
        <w:spacing w:line="360" w:lineRule="auto"/>
        <w:jc w:val="center"/>
        <w:rPr>
          <w:rFonts w:ascii="宋体"/>
          <w:b/>
          <w:szCs w:val="21"/>
        </w:rPr>
      </w:pPr>
      <w:r>
        <w:rPr>
          <w:rFonts w:hint="eastAsia" w:ascii="宋体"/>
          <w:b/>
          <w:szCs w:val="21"/>
        </w:rPr>
        <w:t>第十章  合同终止、解除或期满后财产处置</w:t>
      </w:r>
    </w:p>
    <w:p w14:paraId="4F64C482">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1C88A399">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7FA4A3D1">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305AEDA6">
      <w:pPr>
        <w:tabs>
          <w:tab w:val="left" w:pos="4860"/>
        </w:tabs>
        <w:spacing w:line="360" w:lineRule="auto"/>
        <w:jc w:val="center"/>
        <w:rPr>
          <w:rFonts w:ascii="宋体"/>
          <w:b/>
          <w:szCs w:val="21"/>
        </w:rPr>
      </w:pPr>
      <w:r>
        <w:rPr>
          <w:rFonts w:hint="eastAsia" w:ascii="宋体"/>
          <w:b/>
          <w:szCs w:val="21"/>
        </w:rPr>
        <w:t>第十一章  违约责任</w:t>
      </w:r>
    </w:p>
    <w:p w14:paraId="5427EC81">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59D810EC">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385CA87D">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21FCCE7D">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2DACF7ED">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10ACDA9E">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169F98F6">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63063692">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5E1ABA3F">
      <w:pPr>
        <w:autoSpaceDE w:val="0"/>
        <w:autoSpaceDN w:val="0"/>
        <w:spacing w:line="360" w:lineRule="auto"/>
        <w:jc w:val="center"/>
        <w:rPr>
          <w:rFonts w:ascii="宋体"/>
          <w:b/>
          <w:szCs w:val="21"/>
        </w:rPr>
      </w:pPr>
      <w:r>
        <w:rPr>
          <w:rFonts w:hint="eastAsia" w:ascii="宋体"/>
          <w:b/>
          <w:szCs w:val="21"/>
        </w:rPr>
        <w:t>第十二章 不可抗力</w:t>
      </w:r>
    </w:p>
    <w:p w14:paraId="3DDD7B31">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D7AFDFF">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71689DE2">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796337B0">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6848A629">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2DF43900">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66CC975B">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47EA8170">
      <w:pPr>
        <w:tabs>
          <w:tab w:val="left" w:pos="4860"/>
        </w:tabs>
        <w:spacing w:line="360" w:lineRule="auto"/>
        <w:jc w:val="center"/>
        <w:rPr>
          <w:rFonts w:ascii="宋体"/>
          <w:b/>
          <w:szCs w:val="21"/>
        </w:rPr>
      </w:pPr>
      <w:r>
        <w:rPr>
          <w:rFonts w:hint="eastAsia" w:ascii="宋体"/>
          <w:b/>
          <w:szCs w:val="21"/>
        </w:rPr>
        <w:t>第十三章  通告及送达</w:t>
      </w:r>
    </w:p>
    <w:p w14:paraId="67B1EE65">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2181C155">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4D075176">
      <w:pPr>
        <w:tabs>
          <w:tab w:val="left" w:pos="4860"/>
        </w:tabs>
        <w:spacing w:line="460" w:lineRule="exact"/>
        <w:ind w:firstLine="420" w:firstLineChars="200"/>
        <w:rPr>
          <w:rFonts w:ascii="宋体"/>
          <w:szCs w:val="21"/>
        </w:rPr>
      </w:pPr>
      <w:r>
        <w:rPr>
          <w:rFonts w:hint="eastAsia" w:ascii="宋体"/>
          <w:szCs w:val="21"/>
        </w:rPr>
        <w:t>13.2.1当面送达；</w:t>
      </w:r>
    </w:p>
    <w:p w14:paraId="252F6E16">
      <w:pPr>
        <w:tabs>
          <w:tab w:val="left" w:pos="4860"/>
        </w:tabs>
        <w:spacing w:line="460" w:lineRule="exact"/>
        <w:ind w:firstLine="420" w:firstLineChars="200"/>
        <w:rPr>
          <w:rFonts w:ascii="宋体"/>
          <w:szCs w:val="21"/>
        </w:rPr>
      </w:pPr>
      <w:r>
        <w:rPr>
          <w:rFonts w:hint="eastAsia" w:ascii="宋体"/>
          <w:szCs w:val="21"/>
        </w:rPr>
        <w:t>13.2.2 邮寄送达；</w:t>
      </w:r>
    </w:p>
    <w:p w14:paraId="23F855AD">
      <w:pPr>
        <w:tabs>
          <w:tab w:val="left" w:pos="4860"/>
        </w:tabs>
        <w:spacing w:line="460" w:lineRule="exact"/>
        <w:ind w:firstLine="420" w:firstLineChars="200"/>
        <w:rPr>
          <w:rFonts w:ascii="宋体"/>
          <w:szCs w:val="21"/>
        </w:rPr>
      </w:pPr>
      <w:r>
        <w:rPr>
          <w:rFonts w:hint="eastAsia" w:ascii="宋体"/>
          <w:szCs w:val="21"/>
        </w:rPr>
        <w:t>13.2.3 其他方式： 。</w:t>
      </w:r>
    </w:p>
    <w:p w14:paraId="5EE4075F">
      <w:pPr>
        <w:tabs>
          <w:tab w:val="left" w:pos="4860"/>
        </w:tabs>
        <w:spacing w:line="360" w:lineRule="auto"/>
        <w:jc w:val="center"/>
        <w:rPr>
          <w:rFonts w:ascii="宋体"/>
          <w:b/>
          <w:szCs w:val="21"/>
        </w:rPr>
      </w:pPr>
      <w:r>
        <w:rPr>
          <w:rFonts w:hint="eastAsia" w:ascii="宋体"/>
          <w:b/>
          <w:szCs w:val="21"/>
        </w:rPr>
        <w:t>第十四章  争议解决方式</w:t>
      </w:r>
    </w:p>
    <w:p w14:paraId="5BF0B378">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09B6B67E">
      <w:pPr>
        <w:tabs>
          <w:tab w:val="left" w:pos="4860"/>
        </w:tabs>
        <w:spacing w:line="360" w:lineRule="auto"/>
        <w:jc w:val="center"/>
        <w:rPr>
          <w:rFonts w:ascii="宋体"/>
          <w:b/>
          <w:szCs w:val="21"/>
        </w:rPr>
      </w:pPr>
      <w:r>
        <w:rPr>
          <w:rFonts w:hint="eastAsia" w:ascii="宋体"/>
          <w:b/>
          <w:szCs w:val="21"/>
        </w:rPr>
        <w:t>第十五章  合同生效及其他</w:t>
      </w:r>
    </w:p>
    <w:p w14:paraId="0A6C30EA">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0D078BD7">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105DD0B2">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15AEE8A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51B6D63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0037F050">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2D31DF1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7ECBAAB4">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22A4ACA9">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26F3D84E">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527E33DF">
      <w:pPr>
        <w:tabs>
          <w:tab w:val="left" w:pos="4860"/>
        </w:tabs>
        <w:spacing w:line="360" w:lineRule="auto"/>
        <w:ind w:firstLine="420" w:firstLineChars="200"/>
        <w:rPr>
          <w:rFonts w:ascii="宋体"/>
          <w:szCs w:val="21"/>
        </w:rPr>
      </w:pPr>
      <w:r>
        <w:rPr>
          <w:rFonts w:hint="eastAsia" w:ascii="宋体"/>
          <w:szCs w:val="21"/>
        </w:rPr>
        <w:t>相关附件：</w:t>
      </w:r>
    </w:p>
    <w:p w14:paraId="39F358C5">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70C973EB">
      <w:pPr>
        <w:tabs>
          <w:tab w:val="left" w:pos="4860"/>
        </w:tabs>
        <w:spacing w:line="360" w:lineRule="auto"/>
        <w:rPr>
          <w:rFonts w:ascii="宋体"/>
          <w:szCs w:val="21"/>
        </w:rPr>
      </w:pPr>
    </w:p>
    <w:p w14:paraId="6B156215">
      <w:pPr>
        <w:pStyle w:val="2"/>
      </w:pPr>
    </w:p>
    <w:p w14:paraId="76DD6721">
      <w:pPr>
        <w:pStyle w:val="2"/>
      </w:pPr>
    </w:p>
    <w:p w14:paraId="5EC7D63F">
      <w:pPr>
        <w:pStyle w:val="2"/>
      </w:pPr>
    </w:p>
    <w:p w14:paraId="5169C28C">
      <w:pPr>
        <w:pStyle w:val="2"/>
      </w:pPr>
    </w:p>
    <w:p w14:paraId="5CFAFB6C">
      <w:pPr>
        <w:pStyle w:val="2"/>
      </w:pPr>
    </w:p>
    <w:p w14:paraId="3D50775D">
      <w:pPr>
        <w:pStyle w:val="2"/>
      </w:pPr>
    </w:p>
    <w:p w14:paraId="5A61D346">
      <w:pPr>
        <w:pStyle w:val="2"/>
      </w:pPr>
    </w:p>
    <w:p w14:paraId="22625958">
      <w:pPr>
        <w:tabs>
          <w:tab w:val="left" w:pos="4860"/>
        </w:tabs>
        <w:spacing w:line="360" w:lineRule="auto"/>
        <w:rPr>
          <w:rFonts w:ascii="宋体"/>
          <w:szCs w:val="21"/>
        </w:rPr>
      </w:pPr>
      <w:r>
        <w:rPr>
          <w:rFonts w:hint="eastAsia" w:ascii="宋体"/>
          <w:szCs w:val="21"/>
        </w:rPr>
        <w:t>（以下无正文）</w:t>
      </w:r>
    </w:p>
    <w:p w14:paraId="0B216A9E">
      <w:pPr>
        <w:tabs>
          <w:tab w:val="left" w:pos="4860"/>
        </w:tabs>
        <w:spacing w:line="360" w:lineRule="auto"/>
        <w:rPr>
          <w:rFonts w:ascii="宋体"/>
          <w:szCs w:val="21"/>
        </w:rPr>
      </w:pPr>
    </w:p>
    <w:p w14:paraId="3ECC580C">
      <w:pPr>
        <w:pStyle w:val="2"/>
      </w:pPr>
    </w:p>
    <w:p w14:paraId="3C04C72A">
      <w:pPr>
        <w:pStyle w:val="2"/>
      </w:pPr>
    </w:p>
    <w:p w14:paraId="321A9B34">
      <w:pPr>
        <w:pStyle w:val="2"/>
      </w:pPr>
    </w:p>
    <w:p w14:paraId="18998D85">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19502708">
      <w:pPr>
        <w:tabs>
          <w:tab w:val="left" w:pos="4860"/>
        </w:tabs>
        <w:spacing w:line="360" w:lineRule="auto"/>
        <w:ind w:firstLine="1890" w:firstLineChars="900"/>
        <w:rPr>
          <w:rFonts w:ascii="宋体"/>
          <w:szCs w:val="21"/>
        </w:rPr>
      </w:pPr>
      <w:r>
        <w:rPr>
          <w:rFonts w:hint="eastAsia" w:ascii="宋体"/>
          <w:szCs w:val="21"/>
          <w:lang w:eastAsia="zh-CN"/>
        </w:rPr>
        <w:t>东北角书店有限公司</w:t>
      </w:r>
      <w:r>
        <w:rPr>
          <w:rFonts w:hint="eastAsia" w:ascii="宋体"/>
          <w:szCs w:val="21"/>
        </w:rPr>
        <w:t xml:space="preserve">                      </w:t>
      </w:r>
    </w:p>
    <w:p w14:paraId="6D242DFC">
      <w:pPr>
        <w:tabs>
          <w:tab w:val="left" w:pos="4860"/>
        </w:tabs>
        <w:spacing w:line="360" w:lineRule="auto"/>
        <w:rPr>
          <w:rFonts w:ascii="宋体"/>
          <w:szCs w:val="21"/>
        </w:rPr>
      </w:pPr>
    </w:p>
    <w:p w14:paraId="30E3B175">
      <w:pPr>
        <w:pStyle w:val="2"/>
      </w:pPr>
    </w:p>
    <w:p w14:paraId="682EB53B">
      <w:pPr>
        <w:tabs>
          <w:tab w:val="left" w:pos="4860"/>
        </w:tabs>
        <w:spacing w:line="360" w:lineRule="auto"/>
        <w:rPr>
          <w:rFonts w:ascii="宋体"/>
          <w:szCs w:val="21"/>
        </w:rPr>
      </w:pPr>
      <w:r>
        <w:rPr>
          <w:rFonts w:hint="eastAsia" w:ascii="宋体"/>
          <w:szCs w:val="21"/>
        </w:rPr>
        <w:t>授权代表：                                      授权代表：</w:t>
      </w:r>
    </w:p>
    <w:p w14:paraId="3135D869">
      <w:pPr>
        <w:tabs>
          <w:tab w:val="left" w:pos="4860"/>
        </w:tabs>
        <w:spacing w:line="360" w:lineRule="auto"/>
        <w:rPr>
          <w:rFonts w:ascii="宋体"/>
          <w:szCs w:val="21"/>
        </w:rPr>
      </w:pPr>
      <w:r>
        <w:rPr>
          <w:rFonts w:hint="eastAsia" w:ascii="宋体"/>
          <w:szCs w:val="21"/>
        </w:rPr>
        <w:t>经办人：                                        经办人：</w:t>
      </w:r>
    </w:p>
    <w:p w14:paraId="60B0ACEA">
      <w:pPr>
        <w:tabs>
          <w:tab w:val="left" w:pos="4860"/>
        </w:tabs>
        <w:spacing w:line="360" w:lineRule="auto"/>
        <w:rPr>
          <w:rFonts w:ascii="宋体"/>
          <w:szCs w:val="21"/>
        </w:rPr>
      </w:pPr>
      <w:r>
        <w:rPr>
          <w:rFonts w:hint="eastAsia" w:ascii="宋体"/>
          <w:szCs w:val="21"/>
        </w:rPr>
        <w:t>联系地址：                                      联系地址：</w:t>
      </w:r>
    </w:p>
    <w:p w14:paraId="68CBFA1D">
      <w:pPr>
        <w:tabs>
          <w:tab w:val="left" w:pos="4860"/>
        </w:tabs>
        <w:spacing w:line="360" w:lineRule="auto"/>
        <w:rPr>
          <w:rFonts w:ascii="宋体"/>
          <w:szCs w:val="21"/>
        </w:rPr>
      </w:pPr>
      <w:r>
        <w:rPr>
          <w:rFonts w:hint="eastAsia" w:ascii="宋体"/>
          <w:szCs w:val="21"/>
        </w:rPr>
        <w:t>联系电话：                                      联系电话：</w:t>
      </w:r>
    </w:p>
    <w:p w14:paraId="37C9E5FC">
      <w:pPr>
        <w:rPr>
          <w:rFonts w:ascii="宋体"/>
          <w:b/>
          <w:szCs w:val="21"/>
        </w:rPr>
      </w:pPr>
      <w:r>
        <w:rPr>
          <w:rFonts w:hint="eastAsia" w:ascii="宋体"/>
          <w:b/>
          <w:szCs w:val="21"/>
        </w:rPr>
        <w:br w:type="page"/>
      </w:r>
    </w:p>
    <w:p w14:paraId="553234F4">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238ACEDC">
      <w:pPr>
        <w:tabs>
          <w:tab w:val="left" w:pos="4860"/>
        </w:tabs>
        <w:spacing w:line="360" w:lineRule="auto"/>
        <w:jc w:val="left"/>
        <w:rPr>
          <w:rFonts w:ascii="宋体"/>
          <w:szCs w:val="21"/>
        </w:rPr>
      </w:pPr>
    </w:p>
    <w:p w14:paraId="3A341618">
      <w:pPr>
        <w:tabs>
          <w:tab w:val="left" w:pos="4860"/>
        </w:tabs>
        <w:spacing w:line="360" w:lineRule="auto"/>
        <w:jc w:val="left"/>
        <w:rPr>
          <w:rFonts w:ascii="宋体"/>
          <w:szCs w:val="21"/>
        </w:rPr>
      </w:pPr>
    </w:p>
    <w:p w14:paraId="0D31C101">
      <w:pPr>
        <w:tabs>
          <w:tab w:val="left" w:pos="4860"/>
        </w:tabs>
        <w:spacing w:line="360" w:lineRule="auto"/>
        <w:jc w:val="left"/>
        <w:rPr>
          <w:rFonts w:ascii="宋体"/>
          <w:szCs w:val="21"/>
        </w:rPr>
      </w:pPr>
    </w:p>
    <w:p w14:paraId="3E6A8BED">
      <w:pPr>
        <w:tabs>
          <w:tab w:val="left" w:pos="4860"/>
        </w:tabs>
        <w:spacing w:line="360" w:lineRule="auto"/>
        <w:jc w:val="left"/>
        <w:rPr>
          <w:rFonts w:ascii="宋体"/>
          <w:szCs w:val="21"/>
        </w:rPr>
      </w:pPr>
    </w:p>
    <w:p w14:paraId="332D6DDD">
      <w:pPr>
        <w:tabs>
          <w:tab w:val="left" w:pos="4860"/>
        </w:tabs>
        <w:spacing w:line="360" w:lineRule="auto"/>
        <w:jc w:val="left"/>
        <w:rPr>
          <w:rFonts w:ascii="宋体"/>
          <w:szCs w:val="21"/>
        </w:rPr>
      </w:pPr>
    </w:p>
    <w:p w14:paraId="0033BF14">
      <w:pPr>
        <w:tabs>
          <w:tab w:val="left" w:pos="4860"/>
        </w:tabs>
        <w:spacing w:line="360" w:lineRule="auto"/>
        <w:jc w:val="left"/>
        <w:rPr>
          <w:rFonts w:ascii="宋体"/>
          <w:szCs w:val="21"/>
        </w:rPr>
      </w:pPr>
    </w:p>
    <w:p w14:paraId="479A46F9">
      <w:pPr>
        <w:tabs>
          <w:tab w:val="left" w:pos="4860"/>
        </w:tabs>
        <w:spacing w:line="360" w:lineRule="auto"/>
        <w:jc w:val="left"/>
        <w:rPr>
          <w:rFonts w:ascii="宋体"/>
          <w:szCs w:val="21"/>
        </w:rPr>
      </w:pPr>
    </w:p>
    <w:p w14:paraId="1BE5A7EF">
      <w:pPr>
        <w:tabs>
          <w:tab w:val="left" w:pos="4860"/>
        </w:tabs>
        <w:spacing w:line="360" w:lineRule="auto"/>
        <w:jc w:val="left"/>
        <w:rPr>
          <w:rFonts w:ascii="宋体"/>
          <w:szCs w:val="21"/>
        </w:rPr>
      </w:pPr>
    </w:p>
    <w:p w14:paraId="1E6EF220">
      <w:pPr>
        <w:tabs>
          <w:tab w:val="left" w:pos="4860"/>
        </w:tabs>
        <w:spacing w:line="360" w:lineRule="auto"/>
        <w:jc w:val="left"/>
        <w:rPr>
          <w:rFonts w:ascii="宋体"/>
          <w:szCs w:val="21"/>
        </w:rPr>
      </w:pPr>
    </w:p>
    <w:p w14:paraId="39304187">
      <w:pPr>
        <w:tabs>
          <w:tab w:val="left" w:pos="4860"/>
        </w:tabs>
        <w:spacing w:line="360" w:lineRule="auto"/>
        <w:jc w:val="left"/>
        <w:rPr>
          <w:rFonts w:ascii="宋体"/>
          <w:szCs w:val="21"/>
        </w:rPr>
      </w:pPr>
    </w:p>
    <w:p w14:paraId="5D105C8B">
      <w:pPr>
        <w:tabs>
          <w:tab w:val="left" w:pos="4860"/>
        </w:tabs>
        <w:spacing w:line="360" w:lineRule="auto"/>
        <w:jc w:val="left"/>
        <w:rPr>
          <w:rFonts w:ascii="宋体"/>
          <w:szCs w:val="21"/>
        </w:rPr>
      </w:pPr>
    </w:p>
    <w:p w14:paraId="767E9775">
      <w:pPr>
        <w:tabs>
          <w:tab w:val="left" w:pos="4860"/>
        </w:tabs>
        <w:spacing w:line="360" w:lineRule="auto"/>
        <w:jc w:val="left"/>
        <w:rPr>
          <w:rFonts w:ascii="宋体"/>
          <w:szCs w:val="21"/>
        </w:rPr>
      </w:pPr>
    </w:p>
    <w:p w14:paraId="60BB9D59">
      <w:pPr>
        <w:tabs>
          <w:tab w:val="left" w:pos="4860"/>
        </w:tabs>
        <w:spacing w:line="360" w:lineRule="auto"/>
        <w:jc w:val="left"/>
        <w:rPr>
          <w:rFonts w:ascii="宋体"/>
          <w:szCs w:val="21"/>
        </w:rPr>
      </w:pPr>
    </w:p>
    <w:p w14:paraId="7459714D">
      <w:pPr>
        <w:tabs>
          <w:tab w:val="left" w:pos="4860"/>
        </w:tabs>
        <w:spacing w:line="360" w:lineRule="auto"/>
        <w:jc w:val="left"/>
        <w:rPr>
          <w:rFonts w:ascii="宋体"/>
          <w:szCs w:val="21"/>
        </w:rPr>
      </w:pPr>
    </w:p>
    <w:p w14:paraId="1F765FF0">
      <w:pPr>
        <w:tabs>
          <w:tab w:val="left" w:pos="4860"/>
        </w:tabs>
        <w:spacing w:line="360" w:lineRule="auto"/>
        <w:jc w:val="left"/>
        <w:rPr>
          <w:rFonts w:ascii="宋体"/>
          <w:szCs w:val="21"/>
        </w:rPr>
      </w:pPr>
    </w:p>
    <w:p w14:paraId="14C321CD">
      <w:pPr>
        <w:tabs>
          <w:tab w:val="left" w:pos="4860"/>
        </w:tabs>
        <w:spacing w:line="360" w:lineRule="auto"/>
        <w:jc w:val="left"/>
        <w:rPr>
          <w:rFonts w:ascii="宋体"/>
          <w:szCs w:val="21"/>
        </w:rPr>
      </w:pPr>
    </w:p>
    <w:p w14:paraId="1C5FB758">
      <w:pPr>
        <w:tabs>
          <w:tab w:val="left" w:pos="4860"/>
        </w:tabs>
        <w:spacing w:line="360" w:lineRule="auto"/>
        <w:jc w:val="left"/>
        <w:rPr>
          <w:rFonts w:ascii="宋体"/>
          <w:szCs w:val="21"/>
        </w:rPr>
      </w:pPr>
    </w:p>
    <w:p w14:paraId="1D961508">
      <w:pPr>
        <w:tabs>
          <w:tab w:val="left" w:pos="4860"/>
        </w:tabs>
        <w:spacing w:line="360" w:lineRule="auto"/>
        <w:jc w:val="left"/>
        <w:rPr>
          <w:rFonts w:ascii="宋体"/>
          <w:szCs w:val="21"/>
        </w:rPr>
      </w:pPr>
    </w:p>
    <w:p w14:paraId="72416BC7">
      <w:pPr>
        <w:tabs>
          <w:tab w:val="left" w:pos="4860"/>
        </w:tabs>
        <w:spacing w:line="360" w:lineRule="auto"/>
        <w:jc w:val="left"/>
        <w:rPr>
          <w:rFonts w:ascii="宋体"/>
          <w:szCs w:val="21"/>
        </w:rPr>
      </w:pPr>
    </w:p>
    <w:p w14:paraId="00BA8B83">
      <w:pPr>
        <w:tabs>
          <w:tab w:val="left" w:pos="4860"/>
        </w:tabs>
        <w:spacing w:line="360" w:lineRule="auto"/>
        <w:jc w:val="left"/>
        <w:rPr>
          <w:rFonts w:ascii="宋体"/>
          <w:szCs w:val="21"/>
        </w:rPr>
      </w:pPr>
    </w:p>
    <w:p w14:paraId="1DDF7781">
      <w:pPr>
        <w:tabs>
          <w:tab w:val="left" w:pos="4860"/>
        </w:tabs>
        <w:spacing w:line="360" w:lineRule="auto"/>
        <w:jc w:val="left"/>
        <w:rPr>
          <w:rFonts w:ascii="宋体"/>
          <w:szCs w:val="21"/>
        </w:rPr>
      </w:pPr>
    </w:p>
    <w:p w14:paraId="5C8D7522">
      <w:pPr>
        <w:tabs>
          <w:tab w:val="left" w:pos="4860"/>
        </w:tabs>
        <w:spacing w:line="360" w:lineRule="auto"/>
        <w:jc w:val="left"/>
        <w:rPr>
          <w:rFonts w:ascii="宋体"/>
          <w:szCs w:val="21"/>
        </w:rPr>
      </w:pPr>
    </w:p>
    <w:p w14:paraId="23B1702D">
      <w:pPr>
        <w:tabs>
          <w:tab w:val="left" w:pos="4860"/>
        </w:tabs>
        <w:spacing w:line="360" w:lineRule="auto"/>
        <w:jc w:val="left"/>
        <w:rPr>
          <w:rFonts w:ascii="宋体"/>
          <w:szCs w:val="21"/>
        </w:rPr>
      </w:pPr>
    </w:p>
    <w:p w14:paraId="417A0639">
      <w:pPr>
        <w:tabs>
          <w:tab w:val="left" w:pos="4860"/>
        </w:tabs>
        <w:spacing w:line="360" w:lineRule="auto"/>
        <w:jc w:val="left"/>
        <w:rPr>
          <w:rFonts w:ascii="宋体"/>
          <w:szCs w:val="21"/>
        </w:rPr>
      </w:pPr>
    </w:p>
    <w:p w14:paraId="4813541B">
      <w:pPr>
        <w:tabs>
          <w:tab w:val="left" w:pos="4860"/>
        </w:tabs>
        <w:spacing w:line="360" w:lineRule="auto"/>
        <w:jc w:val="left"/>
        <w:rPr>
          <w:rFonts w:ascii="宋体"/>
          <w:szCs w:val="21"/>
        </w:rPr>
      </w:pPr>
    </w:p>
    <w:p w14:paraId="54BE7194">
      <w:pPr>
        <w:tabs>
          <w:tab w:val="left" w:pos="4860"/>
        </w:tabs>
        <w:spacing w:line="360" w:lineRule="auto"/>
        <w:jc w:val="left"/>
        <w:rPr>
          <w:rFonts w:ascii="宋体"/>
          <w:szCs w:val="21"/>
        </w:rPr>
      </w:pPr>
    </w:p>
    <w:p w14:paraId="1D45D657">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FB73">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A917E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7A917E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5323BC4"/>
    <w:rsid w:val="079A1ABF"/>
    <w:rsid w:val="091108A9"/>
    <w:rsid w:val="0AF5210A"/>
    <w:rsid w:val="0B6E3B68"/>
    <w:rsid w:val="0BA54172"/>
    <w:rsid w:val="0BDD630A"/>
    <w:rsid w:val="0BF02FF4"/>
    <w:rsid w:val="0D366170"/>
    <w:rsid w:val="0D40272D"/>
    <w:rsid w:val="0DA0064A"/>
    <w:rsid w:val="0F016B81"/>
    <w:rsid w:val="0F6E25D9"/>
    <w:rsid w:val="12DB2200"/>
    <w:rsid w:val="148F448E"/>
    <w:rsid w:val="152C6871"/>
    <w:rsid w:val="15533F42"/>
    <w:rsid w:val="15981F0D"/>
    <w:rsid w:val="165C79A4"/>
    <w:rsid w:val="17371AEF"/>
    <w:rsid w:val="181E3EA8"/>
    <w:rsid w:val="1D0F763F"/>
    <w:rsid w:val="20302A9A"/>
    <w:rsid w:val="22697565"/>
    <w:rsid w:val="226A7D59"/>
    <w:rsid w:val="22724EFA"/>
    <w:rsid w:val="229926D3"/>
    <w:rsid w:val="2685079B"/>
    <w:rsid w:val="26930723"/>
    <w:rsid w:val="27FF0413"/>
    <w:rsid w:val="28AC1292"/>
    <w:rsid w:val="2C762F96"/>
    <w:rsid w:val="30010E3A"/>
    <w:rsid w:val="322D7B5F"/>
    <w:rsid w:val="32C7584C"/>
    <w:rsid w:val="3337322E"/>
    <w:rsid w:val="36682DFA"/>
    <w:rsid w:val="39F6092B"/>
    <w:rsid w:val="3AC0570B"/>
    <w:rsid w:val="3BE479F4"/>
    <w:rsid w:val="3C5F2ED5"/>
    <w:rsid w:val="3C8F37BA"/>
    <w:rsid w:val="413A66A2"/>
    <w:rsid w:val="41867731"/>
    <w:rsid w:val="44366154"/>
    <w:rsid w:val="44F37298"/>
    <w:rsid w:val="45EF5881"/>
    <w:rsid w:val="46F831CC"/>
    <w:rsid w:val="48173A1F"/>
    <w:rsid w:val="482C1D10"/>
    <w:rsid w:val="48692C04"/>
    <w:rsid w:val="49F2675F"/>
    <w:rsid w:val="4B981B36"/>
    <w:rsid w:val="4D62468E"/>
    <w:rsid w:val="4FBB4DF7"/>
    <w:rsid w:val="50E5324B"/>
    <w:rsid w:val="51791EEB"/>
    <w:rsid w:val="53F04557"/>
    <w:rsid w:val="568322E0"/>
    <w:rsid w:val="57F63B16"/>
    <w:rsid w:val="59C334ED"/>
    <w:rsid w:val="5E994A9E"/>
    <w:rsid w:val="5FC1484E"/>
    <w:rsid w:val="63616655"/>
    <w:rsid w:val="649C0704"/>
    <w:rsid w:val="6D7851AF"/>
    <w:rsid w:val="6F6054FF"/>
    <w:rsid w:val="74256A52"/>
    <w:rsid w:val="74EA5FE3"/>
    <w:rsid w:val="75013FA9"/>
    <w:rsid w:val="75843EDF"/>
    <w:rsid w:val="75F4130F"/>
    <w:rsid w:val="7732435B"/>
    <w:rsid w:val="7AA16CAD"/>
    <w:rsid w:val="7B527B64"/>
    <w:rsid w:val="7B6E2888"/>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442</Words>
  <Characters>460</Characters>
  <Lines>72</Lines>
  <Paragraphs>20</Paragraphs>
  <TotalTime>8</TotalTime>
  <ScaleCrop>false</ScaleCrop>
  <LinksUpToDate>false</LinksUpToDate>
  <CharactersWithSpaces>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2024-12-02T01:10:00Z</cp:lastPrinted>
  <dcterms:modified xsi:type="dcterms:W3CDTF">2025-08-11T02:10:58Z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DD638A886F014138BBE5A289BBBBA6CD_13</vt:lpwstr>
  </property>
  <property fmtid="{D5CDD505-2E9C-101B-9397-08002B2CF9AE}" pid="4" name="KSOTemplateDocerSaveRecord">
    <vt:lpwstr>eyJoZGlkIjoiMDhlNTk5YzI1NjlmZjhkZGJiNTMxOGE4NzIyZDU0OTIiLCJ1c2VySWQiOiI3NDQxMDcyNzMifQ==</vt:lpwstr>
  </property>
</Properties>
</file>