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和平区贵阳路文善楼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7栋1-4门3号</w:t>
      </w:r>
      <w:r>
        <w:rPr>
          <w:rFonts w:hint="eastAsia" w:ascii="仿宋" w:hAnsi="仿宋"/>
          <w:sz w:val="32"/>
          <w:szCs w:val="32"/>
          <w:u w:val="single"/>
        </w:rPr>
        <w:t>房产出租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天津市新华书店集团科学技术书店有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right="2000" w:firstLine="3960" w:firstLineChars="1100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7BB5852"/>
    <w:rsid w:val="25F97F3E"/>
    <w:rsid w:val="26B12546"/>
    <w:rsid w:val="27236EDE"/>
    <w:rsid w:val="2915321D"/>
    <w:rsid w:val="3BC10851"/>
    <w:rsid w:val="550F028D"/>
    <w:rsid w:val="6DC44337"/>
    <w:rsid w:val="6F3C56C5"/>
    <w:rsid w:val="708C17E3"/>
    <w:rsid w:val="741D778C"/>
    <w:rsid w:val="745A1AA3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2023-07-01T07:22:28Z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9CC8F07E26B24B0890CE1E0744A169ED_13</vt:lpwstr>
  </property>
</Properties>
</file>