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13-21号13门</w:t>
      </w:r>
      <w:r>
        <w:rPr>
          <w:rFonts w:hint="eastAsia" w:ascii="仿宋" w:hAnsi="仿宋"/>
          <w:sz w:val="32"/>
          <w:szCs w:val="32"/>
          <w:u w:val="single"/>
        </w:rPr>
        <w:t>房产出租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天津市新华书店集团科学技术书店有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3BC10851"/>
    <w:rsid w:val="4B9924B5"/>
    <w:rsid w:val="550F028D"/>
    <w:rsid w:val="641F04E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128</Characters>
  <Lines>1</Lines>
  <Paragraphs>1</Paragraphs>
  <TotalTime>0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2023-08-30T01:01:09Z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DB5E3250330940CEBF5E1FBFF5E1ADD1_13</vt:lpwstr>
  </property>
</Properties>
</file>