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w:t>
      </w:r>
      <w:bookmarkStart w:id="0" w:name="_GoBack"/>
      <w:bookmarkEnd w:id="0"/>
      <w:r>
        <w:rPr>
          <w:rFonts w:hint="eastAsia" w:ascii="仿宋_GB2312" w:hAnsi="仿宋_GB2312" w:eastAsia="仿宋_GB2312"/>
          <w:sz w:val="32"/>
          <w:szCs w:val="32"/>
          <w:lang w:val="en-US" w:eastAsia="zh-CN"/>
        </w:rPr>
        <w:t>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2号10层1005-1006室</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2号10层1005-1006室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2号10层1005-1006室</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FF84A59"/>
    <w:rsid w:val="26607945"/>
    <w:rsid w:val="2A0E0522"/>
    <w:rsid w:val="2BD03E17"/>
    <w:rsid w:val="2FD315A0"/>
    <w:rsid w:val="400A73D4"/>
    <w:rsid w:val="4152165F"/>
    <w:rsid w:val="416F3BBA"/>
    <w:rsid w:val="440E3D16"/>
    <w:rsid w:val="4762194F"/>
    <w:rsid w:val="499C1DE8"/>
    <w:rsid w:val="4D6B6B36"/>
    <w:rsid w:val="4D7F4452"/>
    <w:rsid w:val="4DD77F77"/>
    <w:rsid w:val="53F955AA"/>
    <w:rsid w:val="555045C0"/>
    <w:rsid w:val="59E83629"/>
    <w:rsid w:val="5E285F5C"/>
    <w:rsid w:val="60CA046C"/>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8</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2023-07-13T01:24:10Z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444E480CF37940CEA37EDBD820D9E9A3_13</vt:lpwstr>
  </property>
</Properties>
</file>